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DC" w:rsidRDefault="003A42DC" w:rsidP="003A42DC">
      <w:pPr>
        <w:pStyle w:val="Default"/>
        <w:rPr>
          <w:rFonts w:ascii="Trebuchet MS" w:hAnsi="Trebuchet MS" w:cs="Arial"/>
          <w:noProof/>
          <w:color w:val="F07D2E"/>
          <w:sz w:val="18"/>
          <w:szCs w:val="18"/>
          <w:lang w:eastAsia="en-IE"/>
        </w:rPr>
      </w:pPr>
      <w:bookmarkStart w:id="0" w:name="_GoBack"/>
      <w:bookmarkEnd w:id="0"/>
      <w:r>
        <w:rPr>
          <w:rFonts w:ascii="Arial" w:hAnsi="Arial" w:cs="Arial"/>
          <w:noProof/>
          <w:sz w:val="17"/>
          <w:szCs w:val="17"/>
          <w:lang w:eastAsia="zh-CN"/>
        </w:rPr>
        <w:drawing>
          <wp:anchor distT="0" distB="0" distL="0" distR="0" simplePos="0" relativeHeight="251658240" behindDoc="0" locked="0" layoutInCell="1" allowOverlap="0" wp14:anchorId="0B7AAB58" wp14:editId="7C0BF9C0">
            <wp:simplePos x="0" y="0"/>
            <wp:positionH relativeFrom="column">
              <wp:posOffset>-552450</wp:posOffset>
            </wp:positionH>
            <wp:positionV relativeFrom="line">
              <wp:posOffset>166370</wp:posOffset>
            </wp:positionV>
            <wp:extent cx="1152525" cy="879475"/>
            <wp:effectExtent l="0" t="0" r="9525" b="0"/>
            <wp:wrapSquare wrapText="bothSides"/>
            <wp:docPr id="2" name="Picture 2" descr="http://www.sail-world.com/photos_2011_2/std_RS%20Feva%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il-world.com/photos_2011_2/std_RS%20Feva%20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7"/>
          <w:szCs w:val="17"/>
          <w:lang w:eastAsia="en-IE"/>
        </w:rPr>
        <w:t xml:space="preserve">    </w:t>
      </w:r>
      <w:r>
        <w:rPr>
          <w:rFonts w:ascii="Trebuchet MS" w:hAnsi="Trebuchet MS" w:cs="Arial"/>
          <w:noProof/>
          <w:color w:val="F07D2E"/>
          <w:sz w:val="18"/>
          <w:szCs w:val="18"/>
          <w:lang w:eastAsia="zh-CN"/>
        </w:rPr>
        <w:drawing>
          <wp:inline distT="0" distB="0" distL="0" distR="0" wp14:anchorId="069384E9" wp14:editId="645E9989">
            <wp:extent cx="1047750" cy="1047750"/>
            <wp:effectExtent l="0" t="0" r="0" b="0"/>
            <wp:docPr id="4" name="Picture 4" descr="http://www.purplemarine.com/dinghy/media/catalog/product/cache/5/image/265x265/36f8ac5b456836be516e62d879b04c9c/r/s/rs200logo.jpg">
              <a:hlinkClick xmlns:a="http://schemas.openxmlformats.org/drawingml/2006/main" r:id="rId6" tooltip="&quot;Purple Marine RS 200 Boat Cov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plemarine.com/dinghy/media/catalog/product/cache/5/image/265x265/36f8ac5b456836be516e62d879b04c9c/r/s/rs200logo.jpg">
                      <a:hlinkClick r:id="rId6" tooltip="&quot;Purple Marine RS 200 Boat Covers&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rFonts w:ascii="Trebuchet MS" w:hAnsi="Trebuchet MS" w:cs="Arial"/>
          <w:noProof/>
          <w:color w:val="F07D2E"/>
          <w:sz w:val="18"/>
          <w:szCs w:val="18"/>
          <w:lang w:eastAsia="en-IE"/>
        </w:rPr>
        <w:t xml:space="preserve">   </w:t>
      </w:r>
      <w:r>
        <w:rPr>
          <w:rFonts w:ascii="Trebuchet MS" w:hAnsi="Trebuchet MS" w:cs="Arial"/>
          <w:noProof/>
          <w:color w:val="F07D2E"/>
          <w:sz w:val="18"/>
          <w:szCs w:val="18"/>
          <w:lang w:eastAsia="zh-CN"/>
        </w:rPr>
        <w:drawing>
          <wp:inline distT="0" distB="0" distL="0" distR="0" wp14:anchorId="3B521D64" wp14:editId="583E5247">
            <wp:extent cx="981075" cy="981075"/>
            <wp:effectExtent l="0" t="0" r="9525" b="9525"/>
            <wp:docPr id="5" name="Picture 5" descr="http://www.purplemarine.com/dinghy/media/catalog/product/cache/5/image/265x265/36f8ac5b456836be516e62d879b04c9c/l/o/logo-rs400.jpg">
              <a:hlinkClick xmlns:a="http://schemas.openxmlformats.org/drawingml/2006/main" r:id="rId8" tooltip="&quot;Purple Marine RS 400 Boat Cov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plemarine.com/dinghy/media/catalog/product/cache/5/image/265x265/36f8ac5b456836be516e62d879b04c9c/l/o/logo-rs400.jpg">
                      <a:hlinkClick r:id="rId8" tooltip="&quot;Purple Marine RS 400 Boat Cover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rebuchet MS" w:hAnsi="Trebuchet MS" w:cs="Arial"/>
          <w:noProof/>
          <w:color w:val="F07D2E"/>
          <w:sz w:val="18"/>
          <w:szCs w:val="18"/>
          <w:lang w:eastAsia="en-IE"/>
        </w:rPr>
        <w:t xml:space="preserve">                                                 </w:t>
      </w:r>
      <w:r>
        <w:rPr>
          <w:noProof/>
          <w:color w:val="008080"/>
          <w:szCs w:val="28"/>
          <w:lang w:eastAsia="zh-CN"/>
        </w:rPr>
        <w:drawing>
          <wp:inline distT="0" distB="0" distL="0" distR="0" wp14:anchorId="39E26674" wp14:editId="3D81451C">
            <wp:extent cx="968634" cy="942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634" cy="942975"/>
                    </a:xfrm>
                    <a:prstGeom prst="rect">
                      <a:avLst/>
                    </a:prstGeom>
                    <a:noFill/>
                    <a:ln>
                      <a:noFill/>
                    </a:ln>
                  </pic:spPr>
                </pic:pic>
              </a:graphicData>
            </a:graphic>
          </wp:inline>
        </w:drawing>
      </w:r>
    </w:p>
    <w:p w:rsidR="003A42DC" w:rsidRDefault="003A42DC" w:rsidP="003A42DC">
      <w:pPr>
        <w:pStyle w:val="Default"/>
        <w:jc w:val="center"/>
      </w:pPr>
      <w:r>
        <w:t xml:space="preserve">                 </w:t>
      </w:r>
    </w:p>
    <w:p w:rsidR="003A42DC" w:rsidRDefault="003A42DC" w:rsidP="003A42DC">
      <w:pPr>
        <w:pStyle w:val="Default"/>
      </w:pPr>
    </w:p>
    <w:p w:rsidR="003A42DC" w:rsidRDefault="003A42DC" w:rsidP="003A42DC">
      <w:pPr>
        <w:pStyle w:val="Default"/>
        <w:spacing w:line="480" w:lineRule="auto"/>
        <w:jc w:val="center"/>
        <w:rPr>
          <w:sz w:val="44"/>
          <w:szCs w:val="44"/>
        </w:rPr>
      </w:pPr>
      <w:r>
        <w:rPr>
          <w:sz w:val="44"/>
          <w:szCs w:val="44"/>
        </w:rPr>
        <w:t xml:space="preserve">RS Southern Sprint </w:t>
      </w:r>
    </w:p>
    <w:p w:rsidR="003A42DC" w:rsidRDefault="003A42DC" w:rsidP="003A42DC">
      <w:pPr>
        <w:pStyle w:val="Default"/>
        <w:spacing w:line="480" w:lineRule="auto"/>
        <w:jc w:val="center"/>
        <w:rPr>
          <w:sz w:val="32"/>
          <w:szCs w:val="32"/>
        </w:rPr>
      </w:pPr>
      <w:r>
        <w:rPr>
          <w:sz w:val="32"/>
          <w:szCs w:val="32"/>
        </w:rPr>
        <w:t>Saturday 07 June 2014</w:t>
      </w:r>
    </w:p>
    <w:p w:rsidR="003A42DC" w:rsidRDefault="003A42DC" w:rsidP="003A42DC">
      <w:pPr>
        <w:pStyle w:val="Default"/>
        <w:spacing w:line="480" w:lineRule="auto"/>
        <w:jc w:val="center"/>
        <w:rPr>
          <w:sz w:val="32"/>
          <w:szCs w:val="32"/>
        </w:rPr>
      </w:pPr>
      <w:r>
        <w:rPr>
          <w:sz w:val="32"/>
          <w:szCs w:val="32"/>
        </w:rPr>
        <w:t>(Not a ranking event for the RS Traveller Series)</w:t>
      </w:r>
    </w:p>
    <w:p w:rsidR="003A42DC" w:rsidRDefault="003A42DC" w:rsidP="003A42DC">
      <w:pPr>
        <w:pStyle w:val="Default"/>
        <w:spacing w:line="480" w:lineRule="auto"/>
        <w:jc w:val="center"/>
        <w:rPr>
          <w:sz w:val="32"/>
          <w:szCs w:val="32"/>
        </w:rPr>
      </w:pPr>
      <w:r>
        <w:rPr>
          <w:b/>
          <w:bCs/>
          <w:sz w:val="32"/>
          <w:szCs w:val="32"/>
        </w:rPr>
        <w:t>Organised by Monkstown Bay Sailing Club</w:t>
      </w:r>
    </w:p>
    <w:p w:rsidR="003A42DC" w:rsidRDefault="003A42DC" w:rsidP="003A42DC">
      <w:pPr>
        <w:pStyle w:val="Default"/>
        <w:spacing w:line="480" w:lineRule="auto"/>
        <w:rPr>
          <w:sz w:val="40"/>
          <w:szCs w:val="40"/>
        </w:rPr>
      </w:pPr>
      <w:r>
        <w:rPr>
          <w:b/>
          <w:bCs/>
          <w:sz w:val="40"/>
          <w:szCs w:val="40"/>
        </w:rPr>
        <w:t xml:space="preserve">Notice of Race </w:t>
      </w:r>
    </w:p>
    <w:p w:rsidR="003A42DC" w:rsidRDefault="003A42DC" w:rsidP="003A42DC">
      <w:pPr>
        <w:pStyle w:val="Default"/>
        <w:spacing w:line="480" w:lineRule="auto"/>
        <w:rPr>
          <w:sz w:val="21"/>
          <w:szCs w:val="21"/>
        </w:rPr>
      </w:pPr>
      <w:r>
        <w:rPr>
          <w:b/>
          <w:bCs/>
          <w:sz w:val="21"/>
          <w:szCs w:val="21"/>
        </w:rPr>
        <w:t xml:space="preserve">1. Organising Authority </w:t>
      </w:r>
    </w:p>
    <w:p w:rsidR="003A42DC" w:rsidRDefault="003A42DC" w:rsidP="003A42DC">
      <w:pPr>
        <w:pStyle w:val="Default"/>
        <w:spacing w:line="480" w:lineRule="auto"/>
        <w:rPr>
          <w:sz w:val="21"/>
          <w:szCs w:val="21"/>
        </w:rPr>
      </w:pPr>
      <w:r>
        <w:rPr>
          <w:sz w:val="21"/>
          <w:szCs w:val="21"/>
        </w:rPr>
        <w:t xml:space="preserve">1.1 The Organising Authority (OA) is Monkstown </w:t>
      </w:r>
      <w:r w:rsidR="007D335E">
        <w:rPr>
          <w:sz w:val="21"/>
          <w:szCs w:val="21"/>
        </w:rPr>
        <w:t xml:space="preserve">Bay </w:t>
      </w:r>
      <w:r>
        <w:rPr>
          <w:sz w:val="21"/>
          <w:szCs w:val="21"/>
        </w:rPr>
        <w:t xml:space="preserve">Sailing Club, in association with the RS Feva Ireland Association and the Irish RS Dinghy Class Association. </w:t>
      </w:r>
    </w:p>
    <w:p w:rsidR="003A42DC" w:rsidRDefault="003A42DC" w:rsidP="003A42DC">
      <w:pPr>
        <w:pStyle w:val="Default"/>
        <w:spacing w:line="480" w:lineRule="auto"/>
        <w:rPr>
          <w:sz w:val="21"/>
          <w:szCs w:val="21"/>
        </w:rPr>
      </w:pPr>
      <w:r>
        <w:rPr>
          <w:sz w:val="21"/>
          <w:szCs w:val="21"/>
        </w:rPr>
        <w:t>1.2 Changes to this Notice of Race (</w:t>
      </w:r>
      <w:proofErr w:type="spellStart"/>
      <w:r>
        <w:rPr>
          <w:sz w:val="21"/>
          <w:szCs w:val="21"/>
        </w:rPr>
        <w:t>NoR</w:t>
      </w:r>
      <w:proofErr w:type="spellEnd"/>
      <w:r>
        <w:rPr>
          <w:sz w:val="21"/>
          <w:szCs w:val="21"/>
        </w:rPr>
        <w:t>) will be made no later than May 30</w:t>
      </w:r>
      <w:r>
        <w:rPr>
          <w:sz w:val="14"/>
          <w:szCs w:val="14"/>
        </w:rPr>
        <w:t xml:space="preserve">th </w:t>
      </w:r>
      <w:r>
        <w:rPr>
          <w:sz w:val="21"/>
          <w:szCs w:val="21"/>
        </w:rPr>
        <w:t xml:space="preserve">2014. </w:t>
      </w:r>
    </w:p>
    <w:p w:rsidR="003A42DC" w:rsidRDefault="003A42DC" w:rsidP="003A42DC">
      <w:pPr>
        <w:pStyle w:val="Default"/>
        <w:spacing w:line="480" w:lineRule="auto"/>
        <w:rPr>
          <w:sz w:val="21"/>
          <w:szCs w:val="21"/>
        </w:rPr>
      </w:pPr>
      <w:r>
        <w:rPr>
          <w:b/>
          <w:bCs/>
          <w:sz w:val="21"/>
          <w:szCs w:val="21"/>
        </w:rPr>
        <w:t xml:space="preserve">2. Rules and Eligibility </w:t>
      </w:r>
    </w:p>
    <w:p w:rsidR="003A42DC" w:rsidRDefault="003A42DC" w:rsidP="003A42DC">
      <w:pPr>
        <w:pStyle w:val="Default"/>
        <w:spacing w:line="480" w:lineRule="auto"/>
        <w:rPr>
          <w:sz w:val="21"/>
          <w:szCs w:val="21"/>
        </w:rPr>
      </w:pPr>
      <w:r>
        <w:rPr>
          <w:sz w:val="21"/>
          <w:szCs w:val="21"/>
        </w:rPr>
        <w:t xml:space="preserve">2.1 The Racing will be governed by the ‘rules’ as defined in the Racing Rules of Sailing 2013-2016. Competitors’ attention is drawn to the event rules as detailed in these Sailing Instructions. The 2014 RS Racing &amp; RS Feva Class Rules will apply except where changed by this Event Appendix. If there is a conflict between any documents, this Event Appendix will apply. </w:t>
      </w:r>
    </w:p>
    <w:p w:rsidR="003A42DC" w:rsidRDefault="003A42DC" w:rsidP="003A42DC">
      <w:pPr>
        <w:pStyle w:val="Default"/>
        <w:spacing w:line="480" w:lineRule="auto"/>
        <w:rPr>
          <w:sz w:val="21"/>
          <w:szCs w:val="21"/>
        </w:rPr>
      </w:pPr>
      <w:r>
        <w:rPr>
          <w:sz w:val="21"/>
          <w:szCs w:val="21"/>
        </w:rPr>
        <w:t xml:space="preserve">2.2 Entry is open to all RS Feva, RS200 and RS400 Class dinghies, sailed by helms that are members of their National Authority (e.g. ISA) or an affiliated club. </w:t>
      </w:r>
    </w:p>
    <w:p w:rsidR="003A42DC" w:rsidRDefault="003A42DC" w:rsidP="003A42DC">
      <w:pPr>
        <w:pStyle w:val="Default"/>
        <w:spacing w:line="480" w:lineRule="auto"/>
        <w:rPr>
          <w:sz w:val="21"/>
          <w:szCs w:val="21"/>
        </w:rPr>
      </w:pPr>
      <w:r>
        <w:rPr>
          <w:sz w:val="21"/>
          <w:szCs w:val="21"/>
        </w:rPr>
        <w:t xml:space="preserve">2.2 Helms may not change crews during the event without prior written permission of the Race Committee. </w:t>
      </w:r>
    </w:p>
    <w:p w:rsidR="003A42DC" w:rsidRDefault="003A42DC" w:rsidP="003A42DC">
      <w:pPr>
        <w:pStyle w:val="Default"/>
        <w:spacing w:line="480" w:lineRule="auto"/>
        <w:rPr>
          <w:sz w:val="21"/>
          <w:szCs w:val="21"/>
        </w:rPr>
      </w:pPr>
      <w:r>
        <w:rPr>
          <w:sz w:val="21"/>
          <w:szCs w:val="21"/>
        </w:rPr>
        <w:lastRenderedPageBreak/>
        <w:t xml:space="preserve">2.3 Substitution of helm or crew will not be allowed without the written approval of the Race Committee. Any such swaps will affect eligibility for some Prize Categories. </w:t>
      </w:r>
    </w:p>
    <w:p w:rsidR="003A42DC" w:rsidRDefault="003A42DC" w:rsidP="003A42DC">
      <w:pPr>
        <w:pStyle w:val="Default"/>
        <w:spacing w:line="480" w:lineRule="auto"/>
        <w:rPr>
          <w:sz w:val="21"/>
          <w:szCs w:val="21"/>
        </w:rPr>
      </w:pPr>
      <w:r>
        <w:rPr>
          <w:sz w:val="21"/>
          <w:szCs w:val="21"/>
        </w:rPr>
        <w:t xml:space="preserve">2.4 Parent/Guardian Declarations: All helms and crews who are under 18 years of age shall submit completed declarations signed by their parent or guardian at event registration. </w:t>
      </w:r>
    </w:p>
    <w:p w:rsidR="003A42DC" w:rsidRDefault="003A42DC" w:rsidP="003A42DC">
      <w:pPr>
        <w:pStyle w:val="Default"/>
        <w:spacing w:line="480" w:lineRule="auto"/>
        <w:rPr>
          <w:sz w:val="21"/>
          <w:szCs w:val="21"/>
        </w:rPr>
      </w:pPr>
      <w:r>
        <w:rPr>
          <w:b/>
          <w:bCs/>
          <w:sz w:val="21"/>
          <w:szCs w:val="21"/>
        </w:rPr>
        <w:t xml:space="preserve">3 Entries </w:t>
      </w:r>
    </w:p>
    <w:p w:rsidR="003A42DC" w:rsidRDefault="003A42DC" w:rsidP="003A42DC">
      <w:pPr>
        <w:pStyle w:val="Default"/>
        <w:spacing w:line="480" w:lineRule="auto"/>
        <w:rPr>
          <w:sz w:val="21"/>
          <w:szCs w:val="21"/>
        </w:rPr>
      </w:pPr>
      <w:r>
        <w:rPr>
          <w:sz w:val="21"/>
          <w:szCs w:val="21"/>
        </w:rPr>
        <w:t xml:space="preserve">3.1 Early </w:t>
      </w:r>
      <w:r w:rsidR="007D335E">
        <w:rPr>
          <w:sz w:val="21"/>
          <w:szCs w:val="21"/>
        </w:rPr>
        <w:t xml:space="preserve">entries must be received </w:t>
      </w:r>
      <w:r>
        <w:rPr>
          <w:sz w:val="21"/>
          <w:szCs w:val="21"/>
        </w:rPr>
        <w:t>before 1st</w:t>
      </w:r>
      <w:r>
        <w:rPr>
          <w:sz w:val="14"/>
          <w:szCs w:val="14"/>
        </w:rPr>
        <w:t xml:space="preserve"> </w:t>
      </w:r>
      <w:r>
        <w:rPr>
          <w:sz w:val="21"/>
          <w:szCs w:val="21"/>
        </w:rPr>
        <w:t xml:space="preserve">June and after that date a late entry fee will apply. The entry fee is non-refundable. </w:t>
      </w:r>
      <w:r w:rsidRPr="003A42DC">
        <w:rPr>
          <w:b/>
          <w:bCs/>
          <w:sz w:val="21"/>
          <w:szCs w:val="21"/>
        </w:rPr>
        <w:t xml:space="preserve">A BBQ </w:t>
      </w:r>
      <w:r>
        <w:rPr>
          <w:b/>
          <w:bCs/>
          <w:sz w:val="21"/>
          <w:szCs w:val="21"/>
        </w:rPr>
        <w:t>will be provided to all competitors after sailing and is incorporated into the entry.</w:t>
      </w:r>
    </w:p>
    <w:p w:rsidR="003A42DC" w:rsidRDefault="003A42DC" w:rsidP="003A42DC">
      <w:pPr>
        <w:pStyle w:val="Default"/>
        <w:spacing w:line="480" w:lineRule="auto"/>
        <w:rPr>
          <w:sz w:val="21"/>
          <w:szCs w:val="21"/>
        </w:rPr>
      </w:pPr>
      <w:r>
        <w:rPr>
          <w:b/>
          <w:bCs/>
          <w:sz w:val="21"/>
          <w:szCs w:val="21"/>
        </w:rPr>
        <w:t xml:space="preserve">Fees are as follows: </w:t>
      </w:r>
      <w:r>
        <w:rPr>
          <w:b/>
          <w:bCs/>
          <w:sz w:val="21"/>
          <w:szCs w:val="21"/>
        </w:rPr>
        <w:tab/>
      </w:r>
      <w:r>
        <w:rPr>
          <w:b/>
          <w:bCs/>
          <w:sz w:val="21"/>
          <w:szCs w:val="21"/>
        </w:rPr>
        <w:tab/>
      </w:r>
      <w:r>
        <w:rPr>
          <w:b/>
          <w:bCs/>
          <w:sz w:val="21"/>
          <w:szCs w:val="21"/>
        </w:rPr>
        <w:tab/>
      </w:r>
      <w:r>
        <w:rPr>
          <w:b/>
          <w:bCs/>
          <w:sz w:val="21"/>
          <w:szCs w:val="21"/>
        </w:rPr>
        <w:tab/>
        <w:t xml:space="preserve"> </w:t>
      </w:r>
    </w:p>
    <w:p w:rsidR="003A42DC" w:rsidRDefault="003D526E" w:rsidP="003A42DC">
      <w:pPr>
        <w:pStyle w:val="Default"/>
        <w:spacing w:line="480" w:lineRule="auto"/>
        <w:rPr>
          <w:sz w:val="21"/>
          <w:szCs w:val="21"/>
        </w:rPr>
      </w:pPr>
      <w:r>
        <w:rPr>
          <w:sz w:val="21"/>
          <w:szCs w:val="21"/>
        </w:rPr>
        <w:t xml:space="preserve">Per boat </w:t>
      </w:r>
      <w:r>
        <w:rPr>
          <w:sz w:val="21"/>
          <w:szCs w:val="21"/>
        </w:rPr>
        <w:tab/>
      </w:r>
      <w:r>
        <w:rPr>
          <w:sz w:val="21"/>
          <w:szCs w:val="21"/>
        </w:rPr>
        <w:tab/>
      </w:r>
      <w:r>
        <w:rPr>
          <w:sz w:val="21"/>
          <w:szCs w:val="21"/>
        </w:rPr>
        <w:tab/>
      </w:r>
      <w:r>
        <w:rPr>
          <w:sz w:val="21"/>
          <w:szCs w:val="21"/>
        </w:rPr>
        <w:tab/>
      </w:r>
      <w:r>
        <w:rPr>
          <w:sz w:val="21"/>
          <w:szCs w:val="21"/>
        </w:rPr>
        <w:tab/>
        <w:t>€ 40</w:t>
      </w:r>
      <w:r>
        <w:rPr>
          <w:sz w:val="21"/>
          <w:szCs w:val="21"/>
        </w:rPr>
        <w:tab/>
      </w:r>
      <w:r w:rsidR="003A42DC">
        <w:rPr>
          <w:sz w:val="21"/>
          <w:szCs w:val="21"/>
        </w:rPr>
        <w:t xml:space="preserve"> </w:t>
      </w:r>
    </w:p>
    <w:p w:rsidR="003A42DC" w:rsidRDefault="003A42DC" w:rsidP="003A42DC">
      <w:pPr>
        <w:pStyle w:val="Default"/>
        <w:spacing w:line="480" w:lineRule="auto"/>
        <w:rPr>
          <w:sz w:val="21"/>
          <w:szCs w:val="21"/>
        </w:rPr>
      </w:pPr>
      <w:r>
        <w:rPr>
          <w:sz w:val="21"/>
          <w:szCs w:val="21"/>
        </w:rPr>
        <w:t>Student sailors (student</w:t>
      </w:r>
      <w:r w:rsidR="003D526E">
        <w:rPr>
          <w:sz w:val="21"/>
          <w:szCs w:val="21"/>
        </w:rPr>
        <w:t xml:space="preserve"> card/ college ID) </w:t>
      </w:r>
      <w:r w:rsidR="003D526E">
        <w:rPr>
          <w:sz w:val="21"/>
          <w:szCs w:val="21"/>
        </w:rPr>
        <w:tab/>
      </w:r>
      <w:r w:rsidR="003D526E">
        <w:rPr>
          <w:sz w:val="21"/>
          <w:szCs w:val="21"/>
        </w:rPr>
        <w:tab/>
        <w:t xml:space="preserve">€ 30 </w:t>
      </w:r>
    </w:p>
    <w:p w:rsidR="007D335E" w:rsidRDefault="003A42DC" w:rsidP="007D335E">
      <w:pPr>
        <w:pStyle w:val="Default"/>
        <w:spacing w:line="480" w:lineRule="auto"/>
        <w:rPr>
          <w:sz w:val="21"/>
          <w:szCs w:val="21"/>
        </w:rPr>
      </w:pPr>
      <w:r>
        <w:rPr>
          <w:sz w:val="21"/>
          <w:szCs w:val="21"/>
        </w:rPr>
        <w:t xml:space="preserve">Feva &amp; all juniors </w:t>
      </w:r>
      <w:r w:rsidR="003D526E">
        <w:rPr>
          <w:sz w:val="21"/>
          <w:szCs w:val="21"/>
        </w:rPr>
        <w:t xml:space="preserve">under 18 at 1/1/14 </w:t>
      </w:r>
      <w:r w:rsidR="003D526E">
        <w:rPr>
          <w:sz w:val="21"/>
          <w:szCs w:val="21"/>
        </w:rPr>
        <w:tab/>
      </w:r>
      <w:r w:rsidR="003D526E">
        <w:rPr>
          <w:sz w:val="21"/>
          <w:szCs w:val="21"/>
        </w:rPr>
        <w:tab/>
        <w:t xml:space="preserve">€ 20 </w:t>
      </w:r>
      <w:r w:rsidR="003D526E">
        <w:rPr>
          <w:sz w:val="21"/>
          <w:szCs w:val="21"/>
        </w:rPr>
        <w:tab/>
      </w:r>
    </w:p>
    <w:p w:rsidR="007D335E" w:rsidRDefault="007D335E" w:rsidP="007D335E">
      <w:pPr>
        <w:pStyle w:val="Default"/>
        <w:spacing w:line="480" w:lineRule="auto"/>
        <w:rPr>
          <w:sz w:val="21"/>
          <w:szCs w:val="21"/>
        </w:rPr>
      </w:pPr>
    </w:p>
    <w:p w:rsidR="003A42DC" w:rsidRDefault="003A42DC" w:rsidP="007D335E">
      <w:pPr>
        <w:pStyle w:val="Default"/>
        <w:spacing w:line="480" w:lineRule="auto"/>
        <w:rPr>
          <w:sz w:val="21"/>
          <w:szCs w:val="21"/>
        </w:rPr>
      </w:pPr>
      <w:r>
        <w:rPr>
          <w:sz w:val="21"/>
          <w:szCs w:val="21"/>
        </w:rPr>
        <w:t xml:space="preserve">3.2 Entries are accepted at the sole discretion of the OA. </w:t>
      </w:r>
    </w:p>
    <w:p w:rsidR="003A42DC" w:rsidRDefault="003A42DC" w:rsidP="003A42DC">
      <w:pPr>
        <w:pStyle w:val="Default"/>
        <w:spacing w:line="480" w:lineRule="auto"/>
        <w:rPr>
          <w:sz w:val="21"/>
          <w:szCs w:val="21"/>
        </w:rPr>
      </w:pPr>
      <w:r>
        <w:rPr>
          <w:b/>
          <w:bCs/>
          <w:sz w:val="21"/>
          <w:szCs w:val="21"/>
        </w:rPr>
        <w:t xml:space="preserve">4 </w:t>
      </w:r>
      <w:proofErr w:type="gramStart"/>
      <w:r>
        <w:rPr>
          <w:b/>
          <w:bCs/>
          <w:sz w:val="21"/>
          <w:szCs w:val="21"/>
        </w:rPr>
        <w:t>Registration</w:t>
      </w:r>
      <w:proofErr w:type="gramEnd"/>
      <w:r>
        <w:rPr>
          <w:b/>
          <w:bCs/>
          <w:sz w:val="21"/>
          <w:szCs w:val="21"/>
        </w:rPr>
        <w:t xml:space="preserve"> </w:t>
      </w:r>
    </w:p>
    <w:p w:rsidR="003A42DC" w:rsidRDefault="003A42DC" w:rsidP="003A42DC">
      <w:pPr>
        <w:pStyle w:val="Default"/>
        <w:spacing w:line="480" w:lineRule="auto"/>
        <w:rPr>
          <w:sz w:val="21"/>
          <w:szCs w:val="21"/>
        </w:rPr>
      </w:pPr>
      <w:r>
        <w:rPr>
          <w:sz w:val="21"/>
          <w:szCs w:val="21"/>
        </w:rPr>
        <w:t>4</w:t>
      </w:r>
      <w:proofErr w:type="gramStart"/>
      <w:r>
        <w:rPr>
          <w:sz w:val="21"/>
          <w:szCs w:val="21"/>
        </w:rPr>
        <w:t>,1</w:t>
      </w:r>
      <w:proofErr w:type="gramEnd"/>
      <w:r>
        <w:rPr>
          <w:sz w:val="21"/>
          <w:szCs w:val="21"/>
        </w:rPr>
        <w:t xml:space="preserve"> Registration will take place from 0900 to </w:t>
      </w:r>
      <w:r w:rsidR="007D335E">
        <w:rPr>
          <w:sz w:val="21"/>
          <w:szCs w:val="21"/>
        </w:rPr>
        <w:t>1030 on Sat 7th</w:t>
      </w:r>
      <w:r>
        <w:rPr>
          <w:sz w:val="14"/>
          <w:szCs w:val="14"/>
        </w:rPr>
        <w:t xml:space="preserve"> </w:t>
      </w:r>
      <w:r w:rsidR="007D335E">
        <w:rPr>
          <w:sz w:val="21"/>
          <w:szCs w:val="21"/>
        </w:rPr>
        <w:t>June on the Sand Quay</w:t>
      </w:r>
      <w:r>
        <w:rPr>
          <w:sz w:val="21"/>
          <w:szCs w:val="21"/>
        </w:rPr>
        <w:t xml:space="preserve"> at </w:t>
      </w:r>
      <w:r w:rsidR="007D335E">
        <w:rPr>
          <w:sz w:val="21"/>
          <w:szCs w:val="21"/>
        </w:rPr>
        <w:t>Monkstown Bay</w:t>
      </w:r>
      <w:r>
        <w:rPr>
          <w:sz w:val="21"/>
          <w:szCs w:val="21"/>
        </w:rPr>
        <w:t xml:space="preserve"> Sailing Club </w:t>
      </w:r>
    </w:p>
    <w:p w:rsidR="003A42DC" w:rsidRDefault="003A42DC" w:rsidP="003A42DC">
      <w:pPr>
        <w:pStyle w:val="Default"/>
        <w:spacing w:line="480" w:lineRule="auto"/>
        <w:rPr>
          <w:sz w:val="21"/>
          <w:szCs w:val="21"/>
        </w:rPr>
      </w:pPr>
      <w:r>
        <w:rPr>
          <w:b/>
          <w:bCs/>
          <w:sz w:val="21"/>
          <w:szCs w:val="21"/>
        </w:rPr>
        <w:t xml:space="preserve">5 </w:t>
      </w:r>
      <w:proofErr w:type="gramStart"/>
      <w:r>
        <w:rPr>
          <w:b/>
          <w:bCs/>
          <w:sz w:val="21"/>
          <w:szCs w:val="21"/>
        </w:rPr>
        <w:t>Schedule</w:t>
      </w:r>
      <w:proofErr w:type="gramEnd"/>
      <w:r>
        <w:rPr>
          <w:b/>
          <w:bCs/>
          <w:sz w:val="21"/>
          <w:szCs w:val="21"/>
        </w:rPr>
        <w:t xml:space="preserve"> </w:t>
      </w:r>
    </w:p>
    <w:p w:rsidR="003A42DC" w:rsidRDefault="003A42DC" w:rsidP="003A42DC">
      <w:pPr>
        <w:pStyle w:val="Default"/>
        <w:spacing w:line="480" w:lineRule="auto"/>
        <w:rPr>
          <w:sz w:val="21"/>
          <w:szCs w:val="21"/>
        </w:rPr>
      </w:pPr>
      <w:r>
        <w:rPr>
          <w:sz w:val="21"/>
          <w:szCs w:val="21"/>
        </w:rPr>
        <w:t xml:space="preserve">5.1 It is proposed to sail as many short races as possible, likely limited to 10 races, each race will last </w:t>
      </w:r>
      <w:proofErr w:type="spellStart"/>
      <w:r>
        <w:rPr>
          <w:sz w:val="21"/>
          <w:szCs w:val="21"/>
        </w:rPr>
        <w:t>approx</w:t>
      </w:r>
      <w:proofErr w:type="spellEnd"/>
      <w:r>
        <w:rPr>
          <w:sz w:val="21"/>
          <w:szCs w:val="21"/>
        </w:rPr>
        <w:t xml:space="preserve"> 15-20 mins. </w:t>
      </w:r>
    </w:p>
    <w:p w:rsidR="003A42DC" w:rsidRDefault="003A42DC" w:rsidP="003A42DC">
      <w:pPr>
        <w:pStyle w:val="Default"/>
        <w:spacing w:line="480" w:lineRule="auto"/>
        <w:rPr>
          <w:sz w:val="21"/>
          <w:szCs w:val="21"/>
        </w:rPr>
      </w:pPr>
      <w:r>
        <w:rPr>
          <w:sz w:val="21"/>
          <w:szCs w:val="21"/>
        </w:rPr>
        <w:t xml:space="preserve">5.2 Schedule of races: </w:t>
      </w:r>
    </w:p>
    <w:p w:rsidR="003A42DC" w:rsidRDefault="007D335E" w:rsidP="003A42DC">
      <w:pPr>
        <w:pStyle w:val="Default"/>
        <w:spacing w:line="480" w:lineRule="auto"/>
        <w:rPr>
          <w:sz w:val="21"/>
          <w:szCs w:val="21"/>
        </w:rPr>
      </w:pPr>
      <w:r>
        <w:rPr>
          <w:sz w:val="21"/>
          <w:szCs w:val="21"/>
        </w:rPr>
        <w:t>Regatta Briefing: 10:45</w:t>
      </w:r>
      <w:r w:rsidR="003A42DC">
        <w:rPr>
          <w:sz w:val="21"/>
          <w:szCs w:val="21"/>
        </w:rPr>
        <w:t xml:space="preserve"> </w:t>
      </w:r>
    </w:p>
    <w:p w:rsidR="003A42DC" w:rsidRDefault="003A42DC" w:rsidP="003A42DC">
      <w:pPr>
        <w:pStyle w:val="Default"/>
        <w:spacing w:line="480" w:lineRule="auto"/>
        <w:rPr>
          <w:sz w:val="21"/>
          <w:szCs w:val="21"/>
        </w:rPr>
      </w:pPr>
      <w:r>
        <w:rPr>
          <w:sz w:val="21"/>
          <w:szCs w:val="21"/>
        </w:rPr>
        <w:t>Warning Signal: 11</w:t>
      </w:r>
      <w:r w:rsidR="007D335E">
        <w:rPr>
          <w:sz w:val="21"/>
          <w:szCs w:val="21"/>
        </w:rPr>
        <w:t>:</w:t>
      </w:r>
      <w:r>
        <w:rPr>
          <w:sz w:val="21"/>
          <w:szCs w:val="21"/>
        </w:rPr>
        <w:t xml:space="preserve">15 </w:t>
      </w:r>
    </w:p>
    <w:p w:rsidR="003A42DC" w:rsidRDefault="003A42DC" w:rsidP="003A42DC">
      <w:pPr>
        <w:pStyle w:val="Default"/>
        <w:spacing w:line="480" w:lineRule="auto"/>
        <w:rPr>
          <w:sz w:val="21"/>
          <w:szCs w:val="21"/>
        </w:rPr>
      </w:pPr>
      <w:r>
        <w:rPr>
          <w:sz w:val="21"/>
          <w:szCs w:val="21"/>
        </w:rPr>
        <w:t xml:space="preserve">5.3 No warning signal will be made after 1600 on the day, except for postponements &amp; general recalls of a race where the warning signal was made before 1600. </w:t>
      </w:r>
    </w:p>
    <w:p w:rsidR="007D335E" w:rsidRDefault="007D335E" w:rsidP="003A42DC">
      <w:pPr>
        <w:pStyle w:val="Default"/>
        <w:spacing w:line="480" w:lineRule="auto"/>
        <w:rPr>
          <w:sz w:val="21"/>
          <w:szCs w:val="21"/>
        </w:rPr>
      </w:pPr>
      <w:r>
        <w:rPr>
          <w:sz w:val="21"/>
          <w:szCs w:val="21"/>
        </w:rPr>
        <w:t xml:space="preserve">5.4 Racing will either take place within Monkstown Bay or on the </w:t>
      </w:r>
      <w:proofErr w:type="spellStart"/>
      <w:r>
        <w:rPr>
          <w:sz w:val="21"/>
          <w:szCs w:val="21"/>
        </w:rPr>
        <w:t>Curlane</w:t>
      </w:r>
      <w:proofErr w:type="spellEnd"/>
      <w:r>
        <w:rPr>
          <w:sz w:val="21"/>
          <w:szCs w:val="21"/>
        </w:rPr>
        <w:t xml:space="preserve"> Bank, depending on conditions. Competitors must carry a </w:t>
      </w:r>
      <w:r w:rsidR="00567CD4">
        <w:rPr>
          <w:sz w:val="21"/>
          <w:szCs w:val="21"/>
        </w:rPr>
        <w:t>floating painter of no less than 5m.</w:t>
      </w:r>
    </w:p>
    <w:p w:rsidR="003A42DC" w:rsidRDefault="003A42DC" w:rsidP="003A42DC">
      <w:pPr>
        <w:pStyle w:val="Default"/>
        <w:spacing w:line="480" w:lineRule="auto"/>
        <w:rPr>
          <w:sz w:val="21"/>
          <w:szCs w:val="21"/>
        </w:rPr>
      </w:pPr>
      <w:r>
        <w:rPr>
          <w:b/>
          <w:bCs/>
          <w:sz w:val="21"/>
          <w:szCs w:val="21"/>
        </w:rPr>
        <w:lastRenderedPageBreak/>
        <w:t xml:space="preserve">6 Scoring </w:t>
      </w:r>
    </w:p>
    <w:p w:rsidR="003A42DC" w:rsidRDefault="003A42DC" w:rsidP="003A42DC">
      <w:pPr>
        <w:pStyle w:val="Default"/>
        <w:spacing w:line="480" w:lineRule="auto"/>
        <w:rPr>
          <w:sz w:val="21"/>
          <w:szCs w:val="21"/>
        </w:rPr>
      </w:pPr>
      <w:r>
        <w:rPr>
          <w:sz w:val="21"/>
          <w:szCs w:val="21"/>
        </w:rPr>
        <w:t xml:space="preserve">6.1 The low points scoring system of RRS Appendix A, will apply. </w:t>
      </w:r>
    </w:p>
    <w:p w:rsidR="003A42DC" w:rsidRDefault="003A42DC" w:rsidP="003A42DC">
      <w:pPr>
        <w:pStyle w:val="Default"/>
        <w:spacing w:line="480" w:lineRule="auto"/>
        <w:rPr>
          <w:sz w:val="21"/>
          <w:szCs w:val="21"/>
        </w:rPr>
      </w:pPr>
      <w:r>
        <w:rPr>
          <w:sz w:val="21"/>
          <w:szCs w:val="21"/>
        </w:rPr>
        <w:t xml:space="preserve">6.3 There will be </w:t>
      </w:r>
      <w:r w:rsidR="007D335E">
        <w:rPr>
          <w:sz w:val="21"/>
          <w:szCs w:val="21"/>
        </w:rPr>
        <w:t>1 discard if 5 or more races are sailed</w:t>
      </w:r>
      <w:r>
        <w:rPr>
          <w:sz w:val="21"/>
          <w:szCs w:val="21"/>
        </w:rPr>
        <w:t xml:space="preserve">. Double points apply to the last race </w:t>
      </w:r>
      <w:r w:rsidR="007D335E">
        <w:rPr>
          <w:sz w:val="21"/>
          <w:szCs w:val="21"/>
        </w:rPr>
        <w:t xml:space="preserve">and the last race is non </w:t>
      </w:r>
      <w:proofErr w:type="spellStart"/>
      <w:r w:rsidR="007D335E">
        <w:rPr>
          <w:sz w:val="21"/>
          <w:szCs w:val="21"/>
        </w:rPr>
        <w:t>discardable</w:t>
      </w:r>
      <w:proofErr w:type="spellEnd"/>
      <w:r w:rsidR="007D335E">
        <w:rPr>
          <w:sz w:val="21"/>
          <w:szCs w:val="21"/>
        </w:rPr>
        <w:t>.</w:t>
      </w:r>
    </w:p>
    <w:p w:rsidR="003A42DC" w:rsidRDefault="003A42DC" w:rsidP="003A42DC">
      <w:pPr>
        <w:pStyle w:val="Default"/>
        <w:spacing w:line="480" w:lineRule="auto"/>
        <w:rPr>
          <w:sz w:val="21"/>
          <w:szCs w:val="21"/>
        </w:rPr>
      </w:pPr>
      <w:r>
        <w:rPr>
          <w:b/>
          <w:bCs/>
          <w:sz w:val="21"/>
          <w:szCs w:val="21"/>
        </w:rPr>
        <w:t xml:space="preserve">7. Statement of Liability </w:t>
      </w:r>
    </w:p>
    <w:p w:rsidR="003A42DC" w:rsidRDefault="003A42DC" w:rsidP="003A42DC">
      <w:pPr>
        <w:pStyle w:val="Default"/>
        <w:spacing w:line="480" w:lineRule="auto"/>
        <w:rPr>
          <w:sz w:val="21"/>
          <w:szCs w:val="21"/>
        </w:rPr>
      </w:pPr>
      <w:r>
        <w:rPr>
          <w:sz w:val="21"/>
          <w:szCs w:val="21"/>
        </w:rPr>
        <w:t>7.1 It is the Competitor’s decision to enter the event or to start in any race. Competitors shall accept that their participation in the event is at their sole, exclusive risk, in every respect. By way of entry to the event, competitors shall indemnify the RS Feva Ireland Association, the Irish RS Ding</w:t>
      </w:r>
      <w:r w:rsidR="007D335E">
        <w:rPr>
          <w:sz w:val="21"/>
          <w:szCs w:val="21"/>
        </w:rPr>
        <w:t>hy Class Association, Monkstown Bay</w:t>
      </w:r>
      <w:r>
        <w:rPr>
          <w:sz w:val="21"/>
          <w:szCs w:val="21"/>
        </w:rPr>
        <w:t xml:space="preserve"> Sailing Club, their officers, members, servants and agents in respect of all claims and demands of whatever nature which may be made upon them in connection with or howsoever arising from their participation or intended participation in the event. Competitors shall acknowledge that the RS Feva Ireland Association, the Irish RS Dinghy Class Association, </w:t>
      </w:r>
      <w:r w:rsidR="007D335E">
        <w:rPr>
          <w:sz w:val="21"/>
          <w:szCs w:val="21"/>
        </w:rPr>
        <w:t xml:space="preserve">Monkstown Bay </w:t>
      </w:r>
      <w:r>
        <w:rPr>
          <w:sz w:val="21"/>
          <w:szCs w:val="21"/>
        </w:rPr>
        <w:t xml:space="preserve">Sailing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 </w:t>
      </w:r>
    </w:p>
    <w:p w:rsidR="003A42DC" w:rsidRDefault="003A42DC" w:rsidP="003A42DC">
      <w:pPr>
        <w:pStyle w:val="Default"/>
        <w:spacing w:line="480" w:lineRule="auto"/>
        <w:rPr>
          <w:sz w:val="21"/>
          <w:szCs w:val="21"/>
        </w:rPr>
      </w:pPr>
      <w:r>
        <w:rPr>
          <w:b/>
          <w:bCs/>
          <w:sz w:val="21"/>
          <w:szCs w:val="21"/>
        </w:rPr>
        <w:t xml:space="preserve">8 Insurance </w:t>
      </w:r>
    </w:p>
    <w:p w:rsidR="003A42DC" w:rsidRDefault="003A42DC" w:rsidP="003A42DC">
      <w:pPr>
        <w:pStyle w:val="Default"/>
        <w:spacing w:line="480" w:lineRule="auto"/>
        <w:rPr>
          <w:sz w:val="21"/>
          <w:szCs w:val="21"/>
        </w:rPr>
      </w:pPr>
      <w:r>
        <w:rPr>
          <w:sz w:val="21"/>
          <w:szCs w:val="21"/>
        </w:rPr>
        <w:t xml:space="preserve">8.1 Boats are required to sign a declaration to the effect that they are adequately insured for the duration of the event, including insurance against third party claims of at least €1.3 million or the equivalent in other currencies. All owners / competitors who sign the entry forms are deemed to have made a declaration that they hold such cover. Owners/competitors not holding this cover shall withdraw their entry. </w:t>
      </w:r>
    </w:p>
    <w:p w:rsidR="003A42DC" w:rsidRDefault="003A42DC" w:rsidP="003A42DC">
      <w:pPr>
        <w:pStyle w:val="Default"/>
        <w:spacing w:line="480" w:lineRule="auto"/>
        <w:rPr>
          <w:sz w:val="21"/>
          <w:szCs w:val="21"/>
        </w:rPr>
      </w:pPr>
      <w:r>
        <w:rPr>
          <w:b/>
          <w:bCs/>
          <w:sz w:val="21"/>
          <w:szCs w:val="21"/>
        </w:rPr>
        <w:t xml:space="preserve">9 Sailing Instructions (SI) </w:t>
      </w:r>
    </w:p>
    <w:p w:rsidR="003A42DC" w:rsidRDefault="003A42DC" w:rsidP="003A42DC">
      <w:pPr>
        <w:pStyle w:val="Default"/>
        <w:spacing w:line="480" w:lineRule="auto"/>
        <w:rPr>
          <w:sz w:val="21"/>
          <w:szCs w:val="21"/>
        </w:rPr>
      </w:pPr>
      <w:r>
        <w:rPr>
          <w:sz w:val="21"/>
          <w:szCs w:val="21"/>
        </w:rPr>
        <w:t xml:space="preserve">9.1 The Sailing Instructions for the event will be available at registration and may be placed on the RS Feva Ireland Association, the Irish RS </w:t>
      </w:r>
      <w:r w:rsidR="007D335E">
        <w:rPr>
          <w:sz w:val="21"/>
          <w:szCs w:val="21"/>
        </w:rPr>
        <w:t xml:space="preserve">Dinghy Class Association and </w:t>
      </w:r>
      <w:proofErr w:type="gramStart"/>
      <w:r w:rsidR="007D335E">
        <w:rPr>
          <w:sz w:val="21"/>
          <w:szCs w:val="21"/>
        </w:rPr>
        <w:t>MBSC(</w:t>
      </w:r>
      <w:proofErr w:type="gramEnd"/>
      <w:r w:rsidR="007D335E">
        <w:rPr>
          <w:sz w:val="21"/>
          <w:szCs w:val="21"/>
        </w:rPr>
        <w:t xml:space="preserve"> www.mbsc</w:t>
      </w:r>
      <w:r>
        <w:rPr>
          <w:sz w:val="21"/>
          <w:szCs w:val="21"/>
        </w:rPr>
        <w:t xml:space="preserve">.ie ) websites in advance of the event. </w:t>
      </w:r>
    </w:p>
    <w:p w:rsidR="003A42DC" w:rsidRDefault="003A42DC" w:rsidP="003A42DC">
      <w:pPr>
        <w:pStyle w:val="Default"/>
        <w:pageBreakBefore/>
        <w:spacing w:line="480" w:lineRule="auto"/>
        <w:rPr>
          <w:sz w:val="21"/>
          <w:szCs w:val="21"/>
        </w:rPr>
      </w:pPr>
      <w:r>
        <w:rPr>
          <w:b/>
          <w:bCs/>
          <w:sz w:val="21"/>
          <w:szCs w:val="21"/>
        </w:rPr>
        <w:lastRenderedPageBreak/>
        <w:t xml:space="preserve">10 Safety Regulations </w:t>
      </w:r>
    </w:p>
    <w:p w:rsidR="003A42DC" w:rsidRDefault="003A42DC" w:rsidP="003A42DC">
      <w:pPr>
        <w:pStyle w:val="Default"/>
        <w:spacing w:line="480" w:lineRule="auto"/>
        <w:rPr>
          <w:sz w:val="21"/>
          <w:szCs w:val="21"/>
        </w:rPr>
      </w:pPr>
      <w:r>
        <w:rPr>
          <w:sz w:val="21"/>
          <w:szCs w:val="21"/>
        </w:rPr>
        <w:t xml:space="preserve">10.1 Lifejackets or other adequate personal buoyancy shall be worn by all competitors at all times whilst afloat. Wet suits and dry suits are not adequate personal buoyancy. </w:t>
      </w:r>
    </w:p>
    <w:p w:rsidR="003A42DC" w:rsidRDefault="003A42DC" w:rsidP="003A42DC">
      <w:pPr>
        <w:pStyle w:val="Default"/>
        <w:spacing w:line="480" w:lineRule="auto"/>
        <w:rPr>
          <w:sz w:val="21"/>
          <w:szCs w:val="21"/>
        </w:rPr>
      </w:pPr>
      <w:r>
        <w:rPr>
          <w:sz w:val="21"/>
          <w:szCs w:val="21"/>
        </w:rPr>
        <w:t xml:space="preserve">10.2 All boats shall comply with the prescriptions set out in the Class Rules. </w:t>
      </w:r>
    </w:p>
    <w:p w:rsidR="003A42DC" w:rsidRDefault="003A42DC" w:rsidP="003A42DC">
      <w:pPr>
        <w:pStyle w:val="Default"/>
        <w:spacing w:line="480" w:lineRule="auto"/>
        <w:rPr>
          <w:sz w:val="21"/>
          <w:szCs w:val="21"/>
        </w:rPr>
      </w:pPr>
      <w:r>
        <w:rPr>
          <w:sz w:val="21"/>
          <w:szCs w:val="21"/>
        </w:rPr>
        <w:t xml:space="preserve">10.3 Failure to observe the safety check system in use by the host club may result in disqualification, without a hearing, by the Organising Authority from that days racing. </w:t>
      </w:r>
    </w:p>
    <w:p w:rsidR="003A42DC" w:rsidRDefault="003A42DC" w:rsidP="003A42DC">
      <w:pPr>
        <w:pStyle w:val="Default"/>
        <w:spacing w:line="480" w:lineRule="auto"/>
        <w:rPr>
          <w:sz w:val="21"/>
          <w:szCs w:val="21"/>
        </w:rPr>
      </w:pPr>
      <w:r>
        <w:rPr>
          <w:b/>
          <w:bCs/>
          <w:sz w:val="21"/>
          <w:szCs w:val="21"/>
        </w:rPr>
        <w:t xml:space="preserve">11 Private or Team Support Boats </w:t>
      </w:r>
    </w:p>
    <w:p w:rsidR="003A42DC" w:rsidRDefault="003A42DC" w:rsidP="003A42DC">
      <w:pPr>
        <w:pStyle w:val="Default"/>
        <w:spacing w:line="480" w:lineRule="auto"/>
        <w:rPr>
          <w:sz w:val="21"/>
          <w:szCs w:val="21"/>
        </w:rPr>
      </w:pPr>
      <w:r>
        <w:rPr>
          <w:sz w:val="21"/>
          <w:szCs w:val="21"/>
        </w:rPr>
        <w:t xml:space="preserve">11.1 Support boats shall register at the Race Office during the registration period. During racing support boats shall remain more than 100 metres from the course area, except when asked to assist by the Race Committee. </w:t>
      </w:r>
    </w:p>
    <w:p w:rsidR="003A42DC" w:rsidRDefault="003A42DC" w:rsidP="003A42DC">
      <w:pPr>
        <w:pStyle w:val="Default"/>
        <w:spacing w:line="480" w:lineRule="auto"/>
        <w:rPr>
          <w:sz w:val="21"/>
          <w:szCs w:val="21"/>
        </w:rPr>
      </w:pPr>
      <w:r>
        <w:rPr>
          <w:b/>
          <w:bCs/>
          <w:sz w:val="21"/>
          <w:szCs w:val="21"/>
        </w:rPr>
        <w:t xml:space="preserve">12 Prizes </w:t>
      </w:r>
    </w:p>
    <w:p w:rsidR="003A42DC" w:rsidRDefault="003A42DC" w:rsidP="003A42DC">
      <w:pPr>
        <w:pStyle w:val="Default"/>
        <w:spacing w:line="480" w:lineRule="auto"/>
        <w:rPr>
          <w:sz w:val="21"/>
          <w:szCs w:val="21"/>
        </w:rPr>
      </w:pPr>
      <w:r>
        <w:rPr>
          <w:sz w:val="21"/>
          <w:szCs w:val="21"/>
        </w:rPr>
        <w:t xml:space="preserve">12.1 Prizes will be awarded as follows: </w:t>
      </w:r>
    </w:p>
    <w:p w:rsidR="003A42DC" w:rsidRDefault="003A42DC" w:rsidP="003A42DC">
      <w:pPr>
        <w:pStyle w:val="Default"/>
        <w:spacing w:line="480" w:lineRule="auto"/>
        <w:rPr>
          <w:sz w:val="21"/>
          <w:szCs w:val="21"/>
        </w:rPr>
      </w:pPr>
      <w:r>
        <w:rPr>
          <w:sz w:val="21"/>
          <w:szCs w:val="21"/>
        </w:rPr>
        <w:t>1</w:t>
      </w:r>
      <w:r>
        <w:rPr>
          <w:sz w:val="14"/>
          <w:szCs w:val="14"/>
        </w:rPr>
        <w:t xml:space="preserve">st </w:t>
      </w:r>
      <w:r>
        <w:rPr>
          <w:sz w:val="21"/>
          <w:szCs w:val="21"/>
        </w:rPr>
        <w:t>&amp; 2</w:t>
      </w:r>
      <w:r>
        <w:rPr>
          <w:sz w:val="14"/>
          <w:szCs w:val="14"/>
        </w:rPr>
        <w:t xml:space="preserve">nd </w:t>
      </w:r>
      <w:r>
        <w:rPr>
          <w:sz w:val="21"/>
          <w:szCs w:val="21"/>
        </w:rPr>
        <w:t xml:space="preserve">overall will be awarded in all fleets. Third, </w:t>
      </w:r>
      <w:proofErr w:type="gramStart"/>
      <w:r>
        <w:rPr>
          <w:sz w:val="21"/>
          <w:szCs w:val="21"/>
        </w:rPr>
        <w:t>Silver</w:t>
      </w:r>
      <w:proofErr w:type="gramEnd"/>
      <w:r>
        <w:rPr>
          <w:sz w:val="21"/>
          <w:szCs w:val="21"/>
        </w:rPr>
        <w:t xml:space="preserve"> fleet, First Lady, First Junior and First Under 15 (RS Feva) will be awarded at the discretion of the Race Committee and will depend on number of entries. </w:t>
      </w:r>
    </w:p>
    <w:p w:rsidR="003A42DC" w:rsidRDefault="003A42DC" w:rsidP="003A42DC">
      <w:pPr>
        <w:pStyle w:val="Default"/>
        <w:spacing w:line="480" w:lineRule="auto"/>
        <w:rPr>
          <w:sz w:val="21"/>
          <w:szCs w:val="21"/>
        </w:rPr>
      </w:pPr>
      <w:r>
        <w:rPr>
          <w:sz w:val="21"/>
          <w:szCs w:val="21"/>
        </w:rPr>
        <w:t xml:space="preserve">12.2 The presentation of prizes will take place as soon as possible following racing on Saturday </w:t>
      </w:r>
    </w:p>
    <w:p w:rsidR="003A42DC" w:rsidRDefault="003A42DC" w:rsidP="003A42DC">
      <w:pPr>
        <w:pStyle w:val="Default"/>
        <w:spacing w:line="480" w:lineRule="auto"/>
        <w:rPr>
          <w:sz w:val="21"/>
          <w:szCs w:val="21"/>
        </w:rPr>
      </w:pPr>
      <w:r>
        <w:rPr>
          <w:b/>
          <w:bCs/>
          <w:sz w:val="21"/>
          <w:szCs w:val="21"/>
        </w:rPr>
        <w:t xml:space="preserve">13 Accommodation &amp; Social </w:t>
      </w:r>
    </w:p>
    <w:p w:rsidR="003A42DC" w:rsidRDefault="003A42DC" w:rsidP="003A42DC">
      <w:pPr>
        <w:pStyle w:val="Default"/>
        <w:spacing w:line="480" w:lineRule="auto"/>
        <w:rPr>
          <w:sz w:val="21"/>
          <w:szCs w:val="21"/>
        </w:rPr>
      </w:pPr>
      <w:r>
        <w:rPr>
          <w:sz w:val="21"/>
          <w:szCs w:val="21"/>
        </w:rPr>
        <w:t xml:space="preserve">13.1 </w:t>
      </w:r>
      <w:r w:rsidR="007D335E">
        <w:rPr>
          <w:sz w:val="21"/>
          <w:szCs w:val="21"/>
        </w:rPr>
        <w:t xml:space="preserve">In the interest of saving costs, please contact the OA if you are looking for accommodation as we would hope to be able to assist where possible. </w:t>
      </w:r>
      <w:hyperlink r:id="rId11" w:history="1">
        <w:r w:rsidR="007D335E" w:rsidRPr="007A1EE3">
          <w:rPr>
            <w:rStyle w:val="Hyperlink"/>
            <w:sz w:val="21"/>
            <w:szCs w:val="21"/>
          </w:rPr>
          <w:t>www.thebosun.ie</w:t>
        </w:r>
      </w:hyperlink>
      <w:r w:rsidR="007D335E">
        <w:rPr>
          <w:sz w:val="21"/>
          <w:szCs w:val="21"/>
        </w:rPr>
        <w:t xml:space="preserve"> is the closest guesthouse and is </w:t>
      </w:r>
      <w:r w:rsidR="00567CD4">
        <w:rPr>
          <w:sz w:val="21"/>
          <w:szCs w:val="21"/>
        </w:rPr>
        <w:t>within meters of the club</w:t>
      </w:r>
      <w:r w:rsidR="007D335E">
        <w:rPr>
          <w:sz w:val="21"/>
          <w:szCs w:val="21"/>
        </w:rPr>
        <w:t>.</w:t>
      </w:r>
    </w:p>
    <w:p w:rsidR="003A42DC" w:rsidRDefault="003A42DC" w:rsidP="003A42DC">
      <w:pPr>
        <w:pStyle w:val="Default"/>
        <w:spacing w:line="480" w:lineRule="auto"/>
        <w:rPr>
          <w:sz w:val="21"/>
          <w:szCs w:val="21"/>
        </w:rPr>
      </w:pPr>
      <w:r>
        <w:rPr>
          <w:sz w:val="21"/>
          <w:szCs w:val="21"/>
        </w:rPr>
        <w:t>13.2 Competitors are g</w:t>
      </w:r>
      <w:r w:rsidR="007D335E">
        <w:rPr>
          <w:sz w:val="21"/>
          <w:szCs w:val="21"/>
        </w:rPr>
        <w:t>ranted temporary membership of MB</w:t>
      </w:r>
      <w:r>
        <w:rPr>
          <w:sz w:val="21"/>
          <w:szCs w:val="21"/>
        </w:rPr>
        <w:t xml:space="preserve">SC for the duration of the Event subject only to the Club rules for withdrawing or withholding such membership. </w:t>
      </w:r>
    </w:p>
    <w:p w:rsidR="003A42DC" w:rsidRDefault="003A42DC" w:rsidP="003A42DC">
      <w:pPr>
        <w:pStyle w:val="Default"/>
        <w:spacing w:line="480" w:lineRule="auto"/>
        <w:rPr>
          <w:sz w:val="21"/>
          <w:szCs w:val="21"/>
        </w:rPr>
      </w:pPr>
      <w:proofErr w:type="gramStart"/>
      <w:r>
        <w:rPr>
          <w:b/>
          <w:bCs/>
          <w:sz w:val="21"/>
          <w:szCs w:val="21"/>
        </w:rPr>
        <w:t>14 Further Information</w:t>
      </w:r>
      <w:proofErr w:type="gramEnd"/>
      <w:r>
        <w:rPr>
          <w:b/>
          <w:bCs/>
          <w:sz w:val="21"/>
          <w:szCs w:val="21"/>
        </w:rPr>
        <w:t xml:space="preserve"> </w:t>
      </w:r>
    </w:p>
    <w:p w:rsidR="003A42DC" w:rsidRDefault="003A42DC" w:rsidP="003A42DC">
      <w:pPr>
        <w:pStyle w:val="Default"/>
        <w:spacing w:line="480" w:lineRule="auto"/>
        <w:rPr>
          <w:sz w:val="21"/>
          <w:szCs w:val="21"/>
        </w:rPr>
      </w:pPr>
      <w:r>
        <w:rPr>
          <w:sz w:val="21"/>
          <w:szCs w:val="21"/>
        </w:rPr>
        <w:t xml:space="preserve">For further information please contact; </w:t>
      </w:r>
    </w:p>
    <w:p w:rsidR="00844C5D" w:rsidRDefault="007D335E" w:rsidP="003A42DC">
      <w:pPr>
        <w:spacing w:line="480" w:lineRule="auto"/>
      </w:pPr>
      <w:r>
        <w:rPr>
          <w:sz w:val="21"/>
          <w:szCs w:val="21"/>
        </w:rPr>
        <w:t>Alex Barry</w:t>
      </w:r>
      <w:r w:rsidR="003A42DC">
        <w:rPr>
          <w:sz w:val="21"/>
          <w:szCs w:val="21"/>
        </w:rPr>
        <w:t xml:space="preserve"> (086 </w:t>
      </w:r>
      <w:r>
        <w:rPr>
          <w:sz w:val="21"/>
          <w:szCs w:val="21"/>
        </w:rPr>
        <w:t>3398679</w:t>
      </w:r>
      <w:r w:rsidR="003A42DC">
        <w:rPr>
          <w:sz w:val="21"/>
          <w:szCs w:val="21"/>
        </w:rPr>
        <w:t xml:space="preserve">) </w:t>
      </w:r>
      <w:r>
        <w:rPr>
          <w:sz w:val="21"/>
          <w:szCs w:val="21"/>
        </w:rPr>
        <w:t>alexbarry2006@gmail.com</w:t>
      </w:r>
      <w:r w:rsidR="003A42DC">
        <w:rPr>
          <w:sz w:val="21"/>
          <w:szCs w:val="21"/>
        </w:rPr>
        <w:t xml:space="preserve"> </w:t>
      </w:r>
    </w:p>
    <w:sectPr w:rsidR="00844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DC"/>
    <w:rsid w:val="003A42DC"/>
    <w:rsid w:val="003D526E"/>
    <w:rsid w:val="00567CD4"/>
    <w:rsid w:val="007D335E"/>
    <w:rsid w:val="00841F90"/>
    <w:rsid w:val="00844C5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2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DC"/>
    <w:rPr>
      <w:rFonts w:ascii="Tahoma" w:hAnsi="Tahoma" w:cs="Tahoma"/>
      <w:sz w:val="16"/>
      <w:szCs w:val="16"/>
    </w:rPr>
  </w:style>
  <w:style w:type="character" w:styleId="Hyperlink">
    <w:name w:val="Hyperlink"/>
    <w:basedOn w:val="DefaultParagraphFont"/>
    <w:uiPriority w:val="99"/>
    <w:unhideWhenUsed/>
    <w:rsid w:val="007D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2D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DC"/>
    <w:rPr>
      <w:rFonts w:ascii="Tahoma" w:hAnsi="Tahoma" w:cs="Tahoma"/>
      <w:sz w:val="16"/>
      <w:szCs w:val="16"/>
    </w:rPr>
  </w:style>
  <w:style w:type="character" w:styleId="Hyperlink">
    <w:name w:val="Hyperlink"/>
    <w:basedOn w:val="DefaultParagraphFont"/>
    <w:uiPriority w:val="99"/>
    <w:unhideWhenUsed/>
    <w:rsid w:val="007D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6840">
      <w:bodyDiv w:val="1"/>
      <w:marLeft w:val="0"/>
      <w:marRight w:val="0"/>
      <w:marTop w:val="0"/>
      <w:marBottom w:val="0"/>
      <w:divBdr>
        <w:top w:val="none" w:sz="0" w:space="0" w:color="auto"/>
        <w:left w:val="none" w:sz="0" w:space="0" w:color="auto"/>
        <w:bottom w:val="none" w:sz="0" w:space="0" w:color="auto"/>
        <w:right w:val="none" w:sz="0" w:space="0" w:color="auto"/>
      </w:divBdr>
      <w:divsChild>
        <w:div w:id="907960002">
          <w:marLeft w:val="0"/>
          <w:marRight w:val="0"/>
          <w:marTop w:val="0"/>
          <w:marBottom w:val="0"/>
          <w:divBdr>
            <w:top w:val="none" w:sz="0" w:space="0" w:color="auto"/>
            <w:left w:val="none" w:sz="0" w:space="0" w:color="auto"/>
            <w:bottom w:val="none" w:sz="0" w:space="0" w:color="auto"/>
            <w:right w:val="none" w:sz="0" w:space="0" w:color="auto"/>
          </w:divBdr>
          <w:divsChild>
            <w:div w:id="208422011">
              <w:marLeft w:val="0"/>
              <w:marRight w:val="0"/>
              <w:marTop w:val="0"/>
              <w:marBottom w:val="0"/>
              <w:divBdr>
                <w:top w:val="none" w:sz="0" w:space="0" w:color="auto"/>
                <w:left w:val="none" w:sz="0" w:space="0" w:color="auto"/>
                <w:bottom w:val="none" w:sz="0" w:space="0" w:color="auto"/>
                <w:right w:val="none" w:sz="0" w:space="0" w:color="auto"/>
              </w:divBdr>
              <w:divsChild>
                <w:div w:id="1702634972">
                  <w:marLeft w:val="0"/>
                  <w:marRight w:val="0"/>
                  <w:marTop w:val="195"/>
                  <w:marBottom w:val="0"/>
                  <w:divBdr>
                    <w:top w:val="none" w:sz="0" w:space="0" w:color="auto"/>
                    <w:left w:val="none" w:sz="0" w:space="0" w:color="auto"/>
                    <w:bottom w:val="none" w:sz="0" w:space="0" w:color="auto"/>
                    <w:right w:val="none" w:sz="0" w:space="0" w:color="auto"/>
                  </w:divBdr>
                  <w:divsChild>
                    <w:div w:id="1209806737">
                      <w:marLeft w:val="0"/>
                      <w:marRight w:val="0"/>
                      <w:marTop w:val="0"/>
                      <w:marBottom w:val="180"/>
                      <w:divBdr>
                        <w:top w:val="none" w:sz="0" w:space="0" w:color="auto"/>
                        <w:left w:val="none" w:sz="0" w:space="0" w:color="auto"/>
                        <w:bottom w:val="none" w:sz="0" w:space="0" w:color="auto"/>
                        <w:right w:val="none" w:sz="0" w:space="0" w:color="auto"/>
                      </w:divBdr>
                      <w:divsChild>
                        <w:div w:id="716243840">
                          <w:marLeft w:val="0"/>
                          <w:marRight w:val="0"/>
                          <w:marTop w:val="0"/>
                          <w:marBottom w:val="0"/>
                          <w:divBdr>
                            <w:top w:val="none" w:sz="0" w:space="0" w:color="auto"/>
                            <w:left w:val="none" w:sz="0" w:space="0" w:color="auto"/>
                            <w:bottom w:val="none" w:sz="0" w:space="0" w:color="auto"/>
                            <w:right w:val="none" w:sz="0" w:space="0" w:color="auto"/>
                          </w:divBdr>
                          <w:divsChild>
                            <w:div w:id="950162102">
                              <w:marLeft w:val="0"/>
                              <w:marRight w:val="0"/>
                              <w:marTop w:val="0"/>
                              <w:marBottom w:val="0"/>
                              <w:divBdr>
                                <w:top w:val="none" w:sz="0" w:space="0" w:color="auto"/>
                                <w:left w:val="none" w:sz="0" w:space="0" w:color="auto"/>
                                <w:bottom w:val="none" w:sz="0" w:space="0" w:color="auto"/>
                                <w:right w:val="none" w:sz="0" w:space="0" w:color="auto"/>
                              </w:divBdr>
                              <w:divsChild>
                                <w:div w:id="1243376572">
                                  <w:marLeft w:val="0"/>
                                  <w:marRight w:val="0"/>
                                  <w:marTop w:val="0"/>
                                  <w:marBottom w:val="0"/>
                                  <w:divBdr>
                                    <w:top w:val="none" w:sz="0" w:space="0" w:color="auto"/>
                                    <w:left w:val="none" w:sz="0" w:space="0" w:color="auto"/>
                                    <w:bottom w:val="none" w:sz="0" w:space="0" w:color="auto"/>
                                    <w:right w:val="none" w:sz="0" w:space="0" w:color="auto"/>
                                  </w:divBdr>
                                  <w:divsChild>
                                    <w:div w:id="267616233">
                                      <w:marLeft w:val="0"/>
                                      <w:marRight w:val="0"/>
                                      <w:marTop w:val="0"/>
                                      <w:marBottom w:val="0"/>
                                      <w:divBdr>
                                        <w:top w:val="none" w:sz="0" w:space="0" w:color="auto"/>
                                        <w:left w:val="none" w:sz="0" w:space="0" w:color="auto"/>
                                        <w:bottom w:val="none" w:sz="0" w:space="0" w:color="auto"/>
                                        <w:right w:val="none" w:sz="0" w:space="0" w:color="auto"/>
                                      </w:divBdr>
                                      <w:divsChild>
                                        <w:div w:id="1948200180">
                                          <w:marLeft w:val="0"/>
                                          <w:marRight w:val="0"/>
                                          <w:marTop w:val="0"/>
                                          <w:marBottom w:val="0"/>
                                          <w:divBdr>
                                            <w:top w:val="none" w:sz="0" w:space="0" w:color="auto"/>
                                            <w:left w:val="none" w:sz="0" w:space="0" w:color="auto"/>
                                            <w:bottom w:val="none" w:sz="0" w:space="0" w:color="auto"/>
                                            <w:right w:val="none" w:sz="0" w:space="0" w:color="auto"/>
                                          </w:divBdr>
                                          <w:divsChild>
                                            <w:div w:id="2060670491">
                                              <w:marLeft w:val="0"/>
                                              <w:marRight w:val="0"/>
                                              <w:marTop w:val="0"/>
                                              <w:marBottom w:val="0"/>
                                              <w:divBdr>
                                                <w:top w:val="none" w:sz="0" w:space="0" w:color="auto"/>
                                                <w:left w:val="none" w:sz="0" w:space="0" w:color="auto"/>
                                                <w:bottom w:val="none" w:sz="0" w:space="0" w:color="auto"/>
                                                <w:right w:val="none" w:sz="0" w:space="0" w:color="auto"/>
                                              </w:divBdr>
                                              <w:divsChild>
                                                <w:div w:id="134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marine.com/dinghy/media/catalog/product/cache/5/image/500x500/36f8ac5b456836be516e62d879b04c9c/l/o/logo-rs400.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rplemarine.com/dinghy/media/catalog/product/cache/5/image/500x500/36f8ac5b456836be516e62d879b04c9c/r/s/rs200logo.jpg" TargetMode="External"/><Relationship Id="rId11" Type="http://schemas.openxmlformats.org/officeDocument/2006/relationships/hyperlink" Target="http://www.thebosun.ie" TargetMode="Externa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5021</Characters>
  <Application>Microsoft Office Word</Application>
  <DocSecurity>0</DocSecurity>
  <Lines>97</Lines>
  <Paragraphs>55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Alex</dc:creator>
  <cp:keywords>No Restrictions</cp:keywords>
  <cp:lastModifiedBy>Gray Mooney, Michelle</cp:lastModifiedBy>
  <cp:revision>2</cp:revision>
  <cp:lastPrinted>2014-02-03T17:32:00Z</cp:lastPrinted>
  <dcterms:created xsi:type="dcterms:W3CDTF">2014-05-29T20:46:00Z</dcterms:created>
  <dcterms:modified xsi:type="dcterms:W3CDTF">2014-05-29T20:46:00Z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5c65b74b-895d-4e12-8277-e2a9283c9c39</vt:lpwstr>
  </property>
  <property fmtid="{D5CDD505-2E9C-101B-9397-08002B2CF9AE}" pid="3" name="DellClassification">
    <vt:lpwstr>No Restrictions</vt:lpwstr>
  </property>
  <property fmtid="{D5CDD505-2E9C-101B-9397-08002B2CF9AE}" pid="4" name="DellSubLabels">
    <vt:lpwstr/>
  </property>
</Properties>
</file>